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4B25AB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25A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4B25AB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</w:rPr>
      </w:pPr>
    </w:p>
    <w:p w:rsidR="00A15902" w:rsidRPr="004B25AB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25AB">
        <w:rPr>
          <w:rFonts w:asciiTheme="minorHAnsi" w:hAnsiTheme="minorHAnsi" w:cstheme="minorHAnsi"/>
          <w:b/>
          <w:sz w:val="22"/>
          <w:szCs w:val="22"/>
        </w:rPr>
        <w:t>TED MALATYA KOLEJİ</w:t>
      </w:r>
    </w:p>
    <w:p w:rsidR="00A15902" w:rsidRPr="004B25AB" w:rsidRDefault="001E4B73" w:rsidP="001E4B73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25AB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A15902" w:rsidRPr="004B25AB">
        <w:rPr>
          <w:rFonts w:asciiTheme="minorHAnsi" w:hAnsiTheme="minorHAnsi" w:cstheme="minorHAnsi"/>
          <w:b/>
          <w:sz w:val="22"/>
          <w:szCs w:val="22"/>
        </w:rPr>
        <w:t>201</w:t>
      </w:r>
      <w:r w:rsidR="00CA1861" w:rsidRPr="004B25AB">
        <w:rPr>
          <w:rFonts w:asciiTheme="minorHAnsi" w:hAnsiTheme="minorHAnsi" w:cstheme="minorHAnsi"/>
          <w:b/>
          <w:sz w:val="22"/>
          <w:szCs w:val="22"/>
        </w:rPr>
        <w:t>7-2018</w:t>
      </w:r>
      <w:r w:rsidR="00296893" w:rsidRPr="004B25AB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3F18D9" w:rsidRPr="004B25AB">
        <w:rPr>
          <w:rFonts w:asciiTheme="minorHAnsi" w:hAnsiTheme="minorHAnsi" w:cstheme="minorHAnsi"/>
          <w:b/>
          <w:sz w:val="22"/>
          <w:szCs w:val="22"/>
        </w:rPr>
        <w:t>ğitim &amp; Öğretim Yılı Ocak-Şubat Ayları</w:t>
      </w:r>
      <w:r w:rsidR="00CA1861" w:rsidRPr="004B25A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3624B"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25AB">
        <w:rPr>
          <w:rFonts w:asciiTheme="minorHAnsi" w:hAnsiTheme="minorHAnsi" w:cstheme="minorHAnsi"/>
          <w:b/>
          <w:sz w:val="22"/>
          <w:szCs w:val="22"/>
        </w:rPr>
        <w:t xml:space="preserve">               28.02.2018</w:t>
      </w:r>
    </w:p>
    <w:p w:rsidR="00A15902" w:rsidRPr="004B25AB" w:rsidRDefault="00DE5758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25AB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</w:p>
    <w:p w:rsidR="00A9114E" w:rsidRPr="004B25AB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5902" w:rsidRPr="004B25AB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25AB">
        <w:rPr>
          <w:rFonts w:asciiTheme="minorHAnsi" w:hAnsiTheme="minorHAnsi" w:cstheme="minorHAnsi"/>
          <w:b/>
          <w:sz w:val="22"/>
          <w:szCs w:val="22"/>
        </w:rPr>
        <w:t>İngilizce Günlüğümüz</w:t>
      </w:r>
    </w:p>
    <w:p w:rsidR="00A9114E" w:rsidRPr="004B25AB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6893" w:rsidRPr="004B25AB" w:rsidRDefault="00A15902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25AB">
        <w:rPr>
          <w:rFonts w:asciiTheme="minorHAnsi" w:hAnsiTheme="minorHAnsi" w:cstheme="minorHAnsi"/>
          <w:b/>
          <w:sz w:val="22"/>
          <w:szCs w:val="22"/>
        </w:rPr>
        <w:t>Sayın Velimiz,</w:t>
      </w:r>
    </w:p>
    <w:p w:rsidR="00A9114E" w:rsidRPr="004B25AB" w:rsidRDefault="00A9114E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15902" w:rsidRPr="004B25AB" w:rsidRDefault="009C6C5F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4B25AB">
        <w:rPr>
          <w:rFonts w:asciiTheme="minorHAnsi" w:hAnsiTheme="minorHAnsi" w:cstheme="minorHAnsi"/>
          <w:sz w:val="22"/>
          <w:szCs w:val="22"/>
        </w:rPr>
        <w:t>3</w:t>
      </w:r>
      <w:r w:rsidRPr="004B25AB">
        <w:rPr>
          <w:rFonts w:asciiTheme="minorHAnsi" w:hAnsiTheme="minorHAnsi" w:cstheme="minorHAnsi"/>
          <w:b/>
          <w:sz w:val="22"/>
          <w:szCs w:val="22"/>
        </w:rPr>
        <w:t>.</w:t>
      </w:r>
      <w:r w:rsidR="00090A87"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1861" w:rsidRPr="004B25AB">
        <w:rPr>
          <w:rFonts w:asciiTheme="minorHAnsi" w:hAnsiTheme="minorHAnsi" w:cstheme="minorHAnsi"/>
          <w:sz w:val="22"/>
          <w:szCs w:val="22"/>
        </w:rPr>
        <w:t>Sınıf öğrencilerimiz 2017-2018</w:t>
      </w:r>
      <w:r w:rsidR="00A15902" w:rsidRPr="004B25AB">
        <w:rPr>
          <w:rFonts w:asciiTheme="minorHAnsi" w:hAnsiTheme="minorHAnsi" w:cstheme="minorHAnsi"/>
          <w:sz w:val="22"/>
          <w:szCs w:val="22"/>
        </w:rPr>
        <w:t xml:space="preserve"> Eğitim ve Öğretim yılının </w:t>
      </w:r>
      <w:r w:rsidR="003F18D9" w:rsidRPr="004B25AB">
        <w:rPr>
          <w:rFonts w:asciiTheme="minorHAnsi" w:hAnsiTheme="minorHAnsi" w:cstheme="minorHAnsi"/>
          <w:b/>
          <w:sz w:val="22"/>
          <w:szCs w:val="22"/>
        </w:rPr>
        <w:t>Ocak-Şubat</w:t>
      </w:r>
      <w:r w:rsidR="00DE5758"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18D9" w:rsidRPr="004B25AB">
        <w:rPr>
          <w:rFonts w:asciiTheme="minorHAnsi" w:hAnsiTheme="minorHAnsi" w:cstheme="minorHAnsi"/>
          <w:sz w:val="22"/>
          <w:szCs w:val="22"/>
        </w:rPr>
        <w:t>ayları</w:t>
      </w:r>
    </w:p>
    <w:p w:rsidR="00DB247E" w:rsidRPr="004B25AB" w:rsidRDefault="00DB247E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proofErr w:type="gramStart"/>
      <w:r w:rsidRPr="004B25AB">
        <w:rPr>
          <w:rFonts w:asciiTheme="minorHAnsi" w:hAnsiTheme="minorHAnsi" w:cstheme="minorHAnsi"/>
          <w:sz w:val="22"/>
          <w:szCs w:val="22"/>
        </w:rPr>
        <w:t>içerisinde</w:t>
      </w:r>
      <w:proofErr w:type="gramEnd"/>
      <w:r w:rsidR="00A15902" w:rsidRPr="004B25AB">
        <w:rPr>
          <w:rFonts w:asciiTheme="minorHAnsi" w:hAnsiTheme="minorHAnsi" w:cstheme="minorHAnsi"/>
          <w:sz w:val="22"/>
          <w:szCs w:val="22"/>
        </w:rPr>
        <w:t xml:space="preserve"> İngilizce </w:t>
      </w:r>
      <w:r w:rsidR="00296893" w:rsidRPr="004B25AB">
        <w:rPr>
          <w:rFonts w:asciiTheme="minorHAnsi" w:hAnsiTheme="minorHAnsi" w:cstheme="minorHAnsi"/>
          <w:sz w:val="22"/>
          <w:szCs w:val="22"/>
        </w:rPr>
        <w:t>derslerinde:</w:t>
      </w:r>
      <w:r w:rsidR="00CF60B7" w:rsidRPr="004B25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C01" w:rsidRPr="004B25AB" w:rsidRDefault="006E3C01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6E3C01" w:rsidRPr="004B25AB" w:rsidRDefault="006E3C01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4B25AB">
        <w:rPr>
          <w:rFonts w:asciiTheme="minorHAnsi" w:hAnsiTheme="minorHAnsi" w:cstheme="minorHAnsi"/>
          <w:sz w:val="22"/>
          <w:szCs w:val="22"/>
        </w:rPr>
        <w:t>Ünite</w:t>
      </w:r>
      <w:r w:rsidR="003F18D9" w:rsidRPr="004B25AB">
        <w:rPr>
          <w:rFonts w:asciiTheme="minorHAnsi" w:hAnsiTheme="minorHAnsi" w:cstheme="minorHAnsi"/>
          <w:sz w:val="22"/>
          <w:szCs w:val="22"/>
        </w:rPr>
        <w:t xml:space="preserve"> 4</w:t>
      </w:r>
      <w:r w:rsidRPr="004B25AB">
        <w:rPr>
          <w:rFonts w:asciiTheme="minorHAnsi" w:hAnsiTheme="minorHAnsi" w:cstheme="minorHAnsi"/>
          <w:sz w:val="22"/>
          <w:szCs w:val="22"/>
        </w:rPr>
        <w:t xml:space="preserve"> </w:t>
      </w:r>
      <w:r w:rsidR="003F18D9" w:rsidRPr="004B25AB">
        <w:rPr>
          <w:rFonts w:asciiTheme="minorHAnsi" w:hAnsiTheme="minorHAnsi" w:cstheme="minorHAnsi"/>
          <w:b/>
          <w:sz w:val="22"/>
          <w:szCs w:val="22"/>
        </w:rPr>
        <w:t>‘’</w:t>
      </w:r>
      <w:proofErr w:type="spellStart"/>
      <w:r w:rsidR="003F18D9" w:rsidRPr="004B25AB">
        <w:rPr>
          <w:rFonts w:asciiTheme="minorHAnsi" w:hAnsiTheme="minorHAnsi" w:cstheme="minorHAnsi"/>
          <w:b/>
          <w:sz w:val="22"/>
          <w:szCs w:val="22"/>
        </w:rPr>
        <w:t>Around</w:t>
      </w:r>
      <w:proofErr w:type="spellEnd"/>
      <w:r w:rsidR="003F18D9"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F18D9" w:rsidRPr="004B25AB">
        <w:rPr>
          <w:rFonts w:asciiTheme="minorHAnsi" w:hAnsiTheme="minorHAnsi" w:cstheme="minorHAnsi"/>
          <w:b/>
          <w:sz w:val="22"/>
          <w:szCs w:val="22"/>
        </w:rPr>
        <w:t>town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>’’</w:t>
      </w:r>
      <w:r w:rsidR="003F18D9" w:rsidRPr="004B25AB">
        <w:rPr>
          <w:rFonts w:asciiTheme="minorHAnsi" w:hAnsiTheme="minorHAnsi" w:cstheme="minorHAnsi"/>
          <w:sz w:val="22"/>
          <w:szCs w:val="22"/>
        </w:rPr>
        <w:t>,</w:t>
      </w:r>
      <w:r w:rsidR="00CA1861" w:rsidRPr="004B25AB">
        <w:rPr>
          <w:rFonts w:asciiTheme="minorHAnsi" w:hAnsiTheme="minorHAnsi" w:cstheme="minorHAnsi"/>
          <w:sz w:val="22"/>
          <w:szCs w:val="22"/>
        </w:rPr>
        <w:t xml:space="preserve"> ve </w:t>
      </w:r>
      <w:r w:rsidR="003F18D9" w:rsidRPr="004B25AB">
        <w:rPr>
          <w:rFonts w:asciiTheme="minorHAnsi" w:hAnsiTheme="minorHAnsi" w:cstheme="minorHAnsi"/>
          <w:sz w:val="22"/>
          <w:szCs w:val="22"/>
        </w:rPr>
        <w:t xml:space="preserve"> Ünite 5 </w:t>
      </w:r>
      <w:r w:rsidR="003F18D9" w:rsidRPr="004B25AB">
        <w:rPr>
          <w:rFonts w:asciiTheme="minorHAnsi" w:hAnsiTheme="minorHAnsi" w:cstheme="minorHAnsi"/>
          <w:b/>
          <w:sz w:val="22"/>
          <w:szCs w:val="22"/>
        </w:rPr>
        <w:t xml:space="preserve">‘’Under </w:t>
      </w:r>
      <w:proofErr w:type="spellStart"/>
      <w:r w:rsidR="003F18D9" w:rsidRPr="004B25AB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="003F18D9"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F18D9" w:rsidRPr="004B25AB">
        <w:rPr>
          <w:rFonts w:asciiTheme="minorHAnsi" w:hAnsiTheme="minorHAnsi" w:cstheme="minorHAnsi"/>
          <w:b/>
          <w:sz w:val="22"/>
          <w:szCs w:val="22"/>
        </w:rPr>
        <w:t>sea</w:t>
      </w:r>
      <w:proofErr w:type="spellEnd"/>
      <w:r w:rsidR="003F18D9" w:rsidRPr="004B25AB">
        <w:rPr>
          <w:rFonts w:asciiTheme="minorHAnsi" w:hAnsiTheme="minorHAnsi" w:cstheme="minorHAnsi"/>
          <w:b/>
          <w:sz w:val="22"/>
          <w:szCs w:val="22"/>
        </w:rPr>
        <w:t xml:space="preserve"> ‘</w:t>
      </w:r>
      <w:r w:rsidR="00CA1861" w:rsidRPr="004B25AB">
        <w:rPr>
          <w:rFonts w:asciiTheme="minorHAnsi" w:hAnsiTheme="minorHAnsi" w:cstheme="minorHAnsi"/>
          <w:sz w:val="22"/>
          <w:szCs w:val="22"/>
        </w:rPr>
        <w:t>’</w:t>
      </w:r>
      <w:proofErr w:type="gramStart"/>
      <w:r w:rsidR="00CA1861" w:rsidRPr="004B25AB">
        <w:rPr>
          <w:rFonts w:asciiTheme="minorHAnsi" w:hAnsiTheme="minorHAnsi" w:cstheme="minorHAnsi"/>
          <w:sz w:val="22"/>
          <w:szCs w:val="22"/>
        </w:rPr>
        <w:t xml:space="preserve">kapsamında </w:t>
      </w:r>
      <w:r w:rsidRPr="004B25AB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:rsidR="009C6C5F" w:rsidRPr="004B25AB" w:rsidRDefault="006E3C01" w:rsidP="003C116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US"/>
        </w:rPr>
      </w:pPr>
      <w:r w:rsidRPr="004B25AB">
        <w:rPr>
          <w:rFonts w:asciiTheme="minorHAnsi" w:hAnsiTheme="minorHAnsi" w:cstheme="minorHAnsi"/>
          <w:b/>
          <w:sz w:val="22"/>
          <w:szCs w:val="22"/>
          <w:u w:val="single"/>
        </w:rPr>
        <w:t>Kelime Bilgisi olarak;</w:t>
      </w:r>
      <w:r w:rsidR="009C6C5F" w:rsidRPr="004B25A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Map, bank, bus station, tower, library, market square, sports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  <w:lang w:val="en-US"/>
        </w:rPr>
        <w:t>centre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  <w:lang w:val="en-US"/>
        </w:rPr>
        <w:t>, supermarket,</w:t>
      </w:r>
      <w:r w:rsidR="009C6C5F" w:rsidRPr="004B2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below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above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opposite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near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in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front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 of,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funfair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pirate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ship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owl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castle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playground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stone-age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north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south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east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west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compass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dolphin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turtle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anchor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octopus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seahorse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seal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starfish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shell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extinct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animals,trap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giant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net,cliff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farm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storm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vertical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diagonal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C6C5F" w:rsidRPr="004B25AB">
        <w:rPr>
          <w:rFonts w:asciiTheme="minorHAnsi" w:hAnsiTheme="minorHAnsi" w:cstheme="minorHAnsi"/>
          <w:b/>
          <w:sz w:val="22"/>
          <w:szCs w:val="22"/>
        </w:rPr>
        <w:t>horizontal</w:t>
      </w:r>
      <w:proofErr w:type="spellEnd"/>
      <w:r w:rsidR="009C6C5F" w:rsidRPr="004B25AB">
        <w:rPr>
          <w:rFonts w:asciiTheme="minorHAnsi" w:hAnsiTheme="minorHAnsi" w:cstheme="minorHAnsi"/>
          <w:b/>
          <w:sz w:val="22"/>
          <w:szCs w:val="22"/>
        </w:rPr>
        <w:t>, spiral, spot</w:t>
      </w:r>
      <w:r w:rsidR="00CA1861" w:rsidRPr="004B25AB">
        <w:rPr>
          <w:rFonts w:asciiTheme="minorHAnsi" w:hAnsiTheme="minorHAnsi" w:cstheme="minorHAnsi"/>
          <w:b/>
          <w:sz w:val="22"/>
          <w:szCs w:val="22"/>
        </w:rPr>
        <w:t>,</w:t>
      </w:r>
      <w:r w:rsidR="009C6C5F" w:rsidRPr="004B25AB">
        <w:rPr>
          <w:rFonts w:asciiTheme="minorHAnsi" w:hAnsiTheme="minorHAnsi" w:cstheme="minorHAnsi"/>
          <w:sz w:val="22"/>
          <w:szCs w:val="22"/>
        </w:rPr>
        <w:t>(harita,</w:t>
      </w:r>
      <w:r w:rsidR="005C33D4" w:rsidRPr="004B25AB">
        <w:rPr>
          <w:rFonts w:asciiTheme="minorHAnsi" w:hAnsiTheme="minorHAnsi" w:cstheme="minorHAnsi"/>
          <w:sz w:val="22"/>
          <w:szCs w:val="22"/>
        </w:rPr>
        <w:t xml:space="preserve"> </w:t>
      </w:r>
      <w:r w:rsidR="009C6C5F" w:rsidRPr="004B25AB">
        <w:rPr>
          <w:rFonts w:asciiTheme="minorHAnsi" w:hAnsiTheme="minorHAnsi" w:cstheme="minorHAnsi"/>
          <w:sz w:val="22"/>
          <w:szCs w:val="22"/>
        </w:rPr>
        <w:t>banka,otobüs durağı, kule kütüphane, Pazar yeri, spor merkezi, süper market, aşağıda,yukarıda, karşısında,yakınında, önünde, lunapark, korsan gemisi, baykuş, kale, oyun alanı, taş devri, kuzey, güney, doğu, batı, pusula, yunus,kaplumbağa,çapa, ahtapot,</w:t>
      </w:r>
      <w:proofErr w:type="gramStart"/>
      <w:r w:rsidR="009C6C5F" w:rsidRPr="004B25AB">
        <w:rPr>
          <w:rFonts w:asciiTheme="minorHAnsi" w:hAnsiTheme="minorHAnsi" w:cstheme="minorHAnsi"/>
          <w:sz w:val="22"/>
          <w:szCs w:val="22"/>
        </w:rPr>
        <w:t>deniz atı</w:t>
      </w:r>
      <w:proofErr w:type="gramEnd"/>
      <w:r w:rsidR="009C6C5F" w:rsidRPr="004B25AB">
        <w:rPr>
          <w:rFonts w:asciiTheme="minorHAnsi" w:hAnsiTheme="minorHAnsi" w:cstheme="minorHAnsi"/>
          <w:sz w:val="22"/>
          <w:szCs w:val="22"/>
        </w:rPr>
        <w:t>, fok balığı,deniz yıldızı, deniz kabuğu, soyu tükenmiş hayvanlar, tuzak,kocaman, ağ,uçurum, çiftlik, fırtına, dikey,köş</w:t>
      </w:r>
      <w:r w:rsidR="00CA1861" w:rsidRPr="004B25AB">
        <w:rPr>
          <w:rFonts w:asciiTheme="minorHAnsi" w:hAnsiTheme="minorHAnsi" w:cstheme="minorHAnsi"/>
          <w:sz w:val="22"/>
          <w:szCs w:val="22"/>
        </w:rPr>
        <w:t xml:space="preserve">egen,yatay, sarmal, benek, </w:t>
      </w:r>
      <w:r w:rsidR="009C6C5F" w:rsidRPr="004B25AB">
        <w:rPr>
          <w:rFonts w:asciiTheme="minorHAnsi" w:hAnsiTheme="minorHAnsi" w:cstheme="minorHAnsi"/>
          <w:sz w:val="22"/>
          <w:szCs w:val="22"/>
        </w:rPr>
        <w:t>)</w:t>
      </w:r>
    </w:p>
    <w:p w:rsidR="006E3C01" w:rsidRPr="004B25AB" w:rsidRDefault="006E3C01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F60B7" w:rsidRPr="004B25AB" w:rsidRDefault="00CF60B7" w:rsidP="00885692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1E4B73" w:rsidRPr="004B25AB" w:rsidRDefault="00247719" w:rsidP="003C1167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25AB">
        <w:rPr>
          <w:rFonts w:asciiTheme="minorHAnsi" w:hAnsiTheme="minorHAnsi" w:cstheme="minorHAnsi"/>
          <w:b/>
          <w:sz w:val="22"/>
          <w:szCs w:val="22"/>
          <w:u w:val="single"/>
        </w:rPr>
        <w:t>Dilbilgisi olarak:</w:t>
      </w:r>
      <w:r w:rsidR="009C6C5F"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C6C5F" w:rsidRPr="004B25AB" w:rsidRDefault="009C6C5F" w:rsidP="001E4B73">
      <w:pPr>
        <w:pStyle w:val="ListeParagraf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25AB">
        <w:rPr>
          <w:rFonts w:asciiTheme="minorHAnsi" w:hAnsiTheme="minorHAnsi" w:cstheme="minorHAnsi"/>
          <w:b/>
          <w:sz w:val="22"/>
          <w:szCs w:val="22"/>
        </w:rPr>
        <w:t xml:space="preserve">Yer bildiren edatlar öğrenilmiştir. </w:t>
      </w:r>
      <w:r w:rsidRPr="004B25AB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below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opposite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near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above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>,</w:t>
      </w:r>
      <w:r w:rsidR="00EA412A" w:rsidRPr="004B25AB">
        <w:rPr>
          <w:rFonts w:asciiTheme="minorHAnsi" w:hAnsiTheme="minorHAnsi" w:cstheme="minorHAnsi"/>
          <w:sz w:val="22"/>
          <w:szCs w:val="22"/>
        </w:rPr>
        <w:t xml:space="preserve"> </w:t>
      </w:r>
      <w:r w:rsidRPr="004B25AB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front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 of.)</w:t>
      </w:r>
      <w:r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C6C5F" w:rsidRPr="004B25AB" w:rsidRDefault="009C6C5F" w:rsidP="009C6C5F">
      <w:pPr>
        <w:pStyle w:val="ListeParagraf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25AB">
        <w:rPr>
          <w:rFonts w:asciiTheme="minorHAnsi" w:hAnsiTheme="minorHAnsi" w:cstheme="minorHAnsi"/>
          <w:b/>
          <w:sz w:val="22"/>
          <w:szCs w:val="22"/>
        </w:rPr>
        <w:t>Örneğin:</w:t>
      </w:r>
      <w:r w:rsidRPr="004B2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above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bus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statio</w:t>
      </w:r>
      <w:r w:rsidR="005C33D4" w:rsidRPr="004B25AB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5C33D4" w:rsidRPr="004B25AB">
        <w:rPr>
          <w:rFonts w:asciiTheme="minorHAnsi" w:hAnsiTheme="minorHAnsi" w:cstheme="minorHAnsi"/>
          <w:sz w:val="22"/>
          <w:szCs w:val="22"/>
        </w:rPr>
        <w:t>.(O otobüs durağının yukarısındadır</w:t>
      </w:r>
      <w:r w:rsidRPr="004B25AB">
        <w:rPr>
          <w:rFonts w:asciiTheme="minorHAnsi" w:hAnsiTheme="minorHAnsi" w:cstheme="minorHAnsi"/>
          <w:sz w:val="22"/>
          <w:szCs w:val="22"/>
        </w:rPr>
        <w:t>.)</w:t>
      </w:r>
    </w:p>
    <w:p w:rsidR="009C6C5F" w:rsidRPr="004B25AB" w:rsidRDefault="009C6C5F" w:rsidP="009C6C5F">
      <w:pPr>
        <w:pStyle w:val="ListeParagraf"/>
        <w:ind w:left="14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C6C5F" w:rsidRPr="004B25AB" w:rsidRDefault="009C6C5F" w:rsidP="009C6C5F">
      <w:pPr>
        <w:pStyle w:val="ListeParagraf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Going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 xml:space="preserve"> +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infinitive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4B25AB">
        <w:rPr>
          <w:rFonts w:asciiTheme="minorHAnsi" w:hAnsiTheme="minorHAnsi" w:cstheme="minorHAnsi"/>
          <w:sz w:val="22"/>
          <w:szCs w:val="22"/>
        </w:rPr>
        <w:t>kalıbını kullanarak amaçlarını söylemeyi öğrenmişlerdir.</w:t>
      </w:r>
    </w:p>
    <w:p w:rsidR="009C6C5F" w:rsidRPr="004B25AB" w:rsidRDefault="009C6C5F" w:rsidP="009C6C5F">
      <w:pPr>
        <w:pStyle w:val="ListeParagraf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25AB">
        <w:rPr>
          <w:rFonts w:asciiTheme="minorHAnsi" w:hAnsiTheme="minorHAnsi" w:cstheme="minorHAnsi"/>
          <w:b/>
          <w:sz w:val="22"/>
          <w:szCs w:val="22"/>
        </w:rPr>
        <w:t xml:space="preserve">Örneğin: </w:t>
      </w:r>
      <w:r w:rsidRPr="004B25AB">
        <w:rPr>
          <w:rFonts w:asciiTheme="minorHAnsi" w:hAnsiTheme="minorHAnsi" w:cstheme="minorHAnsi"/>
          <w:sz w:val="22"/>
          <w:szCs w:val="22"/>
        </w:rPr>
        <w:t xml:space="preserve">I’m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going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shop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 buy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some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bread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>.(</w:t>
      </w:r>
      <w:proofErr w:type="gramStart"/>
      <w:r w:rsidRPr="004B25AB">
        <w:rPr>
          <w:rFonts w:asciiTheme="minorHAnsi" w:hAnsiTheme="minorHAnsi" w:cstheme="minorHAnsi"/>
          <w:sz w:val="22"/>
          <w:szCs w:val="22"/>
        </w:rPr>
        <w:t>Dükkana</w:t>
      </w:r>
      <w:proofErr w:type="gramEnd"/>
      <w:r w:rsidRPr="004B25AB">
        <w:rPr>
          <w:rFonts w:asciiTheme="minorHAnsi" w:hAnsiTheme="minorHAnsi" w:cstheme="minorHAnsi"/>
          <w:sz w:val="22"/>
          <w:szCs w:val="22"/>
        </w:rPr>
        <w:t xml:space="preserve"> ekmek almak için gidiyorum.</w:t>
      </w:r>
    </w:p>
    <w:p w:rsidR="009C6C5F" w:rsidRPr="004B25AB" w:rsidRDefault="009C6C5F" w:rsidP="009C6C5F">
      <w:pPr>
        <w:pStyle w:val="ListeParagraf"/>
        <w:ind w:left="1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25AB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9C6C5F" w:rsidRPr="004B25AB" w:rsidRDefault="009C6C5F" w:rsidP="009C6C5F">
      <w:pPr>
        <w:pStyle w:val="ListeParagraf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B25AB">
        <w:rPr>
          <w:rFonts w:asciiTheme="minorHAnsi" w:hAnsiTheme="minorHAnsi" w:cstheme="minorHAnsi"/>
          <w:b/>
          <w:sz w:val="22"/>
          <w:szCs w:val="22"/>
          <w:lang w:val="en-US"/>
        </w:rPr>
        <w:t>Was</w:t>
      </w:r>
      <w:proofErr w:type="gramStart"/>
      <w:r w:rsidRPr="004B25AB">
        <w:rPr>
          <w:rFonts w:asciiTheme="minorHAnsi" w:hAnsiTheme="minorHAnsi" w:cstheme="minorHAnsi"/>
          <w:b/>
          <w:sz w:val="22"/>
          <w:szCs w:val="22"/>
          <w:lang w:val="en-US"/>
        </w:rPr>
        <w:t>,Were</w:t>
      </w:r>
      <w:proofErr w:type="spellEnd"/>
      <w:proofErr w:type="gramEnd"/>
      <w:r w:rsidRPr="004B25A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  <w:lang w:val="en-US"/>
        </w:rPr>
        <w:t>kalıplarıyla</w:t>
      </w:r>
      <w:proofErr w:type="spellEnd"/>
      <w:r w:rsidRPr="004B25A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  <w:lang w:val="en-US"/>
        </w:rPr>
        <w:t>geçmişle</w:t>
      </w:r>
      <w:proofErr w:type="spellEnd"/>
      <w:r w:rsidRPr="004B25A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  <w:lang w:val="en-US"/>
        </w:rPr>
        <w:t>ilgili</w:t>
      </w:r>
      <w:proofErr w:type="spellEnd"/>
      <w:r w:rsidRPr="004B25A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  <w:lang w:val="en-US"/>
        </w:rPr>
        <w:t>cümleler</w:t>
      </w:r>
      <w:proofErr w:type="spellEnd"/>
      <w:r w:rsidRPr="004B25A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  <w:lang w:val="en-US"/>
        </w:rPr>
        <w:t>kurulmuştur</w:t>
      </w:r>
      <w:proofErr w:type="spellEnd"/>
      <w:r w:rsidRPr="004B25AB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4B25AB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Pr="004B25A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  <w:lang w:val="en-US"/>
        </w:rPr>
        <w:t>soru</w:t>
      </w:r>
      <w:proofErr w:type="spellEnd"/>
      <w:r w:rsidRPr="004B25A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  <w:lang w:val="en-US"/>
        </w:rPr>
        <w:t>şekilleri</w:t>
      </w:r>
      <w:proofErr w:type="spellEnd"/>
      <w:r w:rsidRPr="004B25A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  <w:lang w:val="en-US"/>
        </w:rPr>
        <w:t>öğrenilmiştir</w:t>
      </w:r>
      <w:proofErr w:type="spellEnd"/>
      <w:r w:rsidRPr="004B25AB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9C6C5F" w:rsidRPr="004B25AB" w:rsidRDefault="009C6C5F" w:rsidP="009C6C5F">
      <w:pPr>
        <w:pStyle w:val="ListeParagraf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25AB">
        <w:rPr>
          <w:rFonts w:asciiTheme="minorHAnsi" w:hAnsiTheme="minorHAnsi" w:cstheme="minorHAnsi"/>
          <w:b/>
          <w:sz w:val="22"/>
          <w:szCs w:val="22"/>
        </w:rPr>
        <w:t>Örneğin:</w:t>
      </w:r>
      <w:r w:rsidRPr="004B25A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was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sea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.(Ben denizdeydim.)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They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were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home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(Onlar evdelerdi.)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Was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she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beach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Were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sz w:val="22"/>
          <w:szCs w:val="22"/>
        </w:rPr>
        <w:t>sea</w:t>
      </w:r>
      <w:proofErr w:type="spellEnd"/>
      <w:r w:rsidRPr="004B25AB">
        <w:rPr>
          <w:rFonts w:asciiTheme="minorHAnsi" w:hAnsiTheme="minorHAnsi" w:cstheme="minorHAnsi"/>
          <w:sz w:val="22"/>
          <w:szCs w:val="22"/>
        </w:rPr>
        <w:t>?</w:t>
      </w:r>
    </w:p>
    <w:p w:rsidR="009C6C5F" w:rsidRPr="004B25AB" w:rsidRDefault="009C6C5F" w:rsidP="009C6C5F">
      <w:pPr>
        <w:pStyle w:val="ListeParagraf"/>
        <w:ind w:left="14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6C5F" w:rsidRPr="004B25AB" w:rsidRDefault="009C6C5F" w:rsidP="00CA1861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C6C5F" w:rsidRPr="004B25AB" w:rsidRDefault="009C6C5F" w:rsidP="009C6C5F">
      <w:pPr>
        <w:pStyle w:val="ListeParagraf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1543C" w:rsidRPr="004B25AB" w:rsidRDefault="00D1543C" w:rsidP="00842459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2218D" w:rsidRPr="004B25AB" w:rsidRDefault="00A2218D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2218D" w:rsidRPr="004B25AB" w:rsidRDefault="00A2218D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2218D" w:rsidRPr="004B25AB" w:rsidRDefault="00A2218D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41337" w:rsidRPr="004B25AB" w:rsidRDefault="00041337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B25AB">
        <w:rPr>
          <w:rFonts w:asciiTheme="minorHAnsi" w:hAnsiTheme="minorHAnsi" w:cstheme="minorHAnsi"/>
          <w:b/>
          <w:sz w:val="22"/>
          <w:szCs w:val="22"/>
          <w:u w:val="single"/>
        </w:rPr>
        <w:t>Yazma Becerisi olarak;</w:t>
      </w:r>
    </w:p>
    <w:p w:rsidR="009C6C5F" w:rsidRPr="004B25AB" w:rsidRDefault="009C6C5F" w:rsidP="009C6C5F">
      <w:pPr>
        <w:pStyle w:val="ListeParagraf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Going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prepositions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4B25AB">
        <w:rPr>
          <w:rFonts w:asciiTheme="minorHAnsi" w:hAnsiTheme="minorHAnsi" w:cstheme="minorHAnsi"/>
          <w:sz w:val="22"/>
          <w:szCs w:val="22"/>
        </w:rPr>
        <w:t>yapıları kullanarak cümleler yazmışlardır.</w:t>
      </w:r>
    </w:p>
    <w:p w:rsidR="003C1167" w:rsidRPr="004B25AB" w:rsidRDefault="009C6C5F" w:rsidP="003C1167">
      <w:pPr>
        <w:pStyle w:val="ListeParagraf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B25AB">
        <w:rPr>
          <w:rFonts w:asciiTheme="minorHAnsi" w:hAnsiTheme="minorHAnsi" w:cstheme="minorHAnsi"/>
          <w:sz w:val="22"/>
          <w:szCs w:val="22"/>
        </w:rPr>
        <w:t>Her ünitedeki yeni kelimeleri ve kalıpları defterlerine yazmışlardır.</w:t>
      </w:r>
    </w:p>
    <w:p w:rsidR="003C1167" w:rsidRPr="004B25AB" w:rsidRDefault="003C1167" w:rsidP="003C116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B25AB">
        <w:rPr>
          <w:rFonts w:asciiTheme="minorHAnsi" w:hAnsiTheme="minorHAnsi" w:cstheme="minorHAnsi"/>
          <w:b/>
          <w:sz w:val="22"/>
          <w:szCs w:val="22"/>
          <w:u w:val="single"/>
        </w:rPr>
        <w:t xml:space="preserve">Okuma becerisi </w:t>
      </w:r>
      <w:proofErr w:type="gramStart"/>
      <w:r w:rsidRPr="004B25AB">
        <w:rPr>
          <w:rFonts w:asciiTheme="minorHAnsi" w:hAnsiTheme="minorHAnsi" w:cstheme="minorHAnsi"/>
          <w:b/>
          <w:sz w:val="22"/>
          <w:szCs w:val="22"/>
          <w:u w:val="single"/>
        </w:rPr>
        <w:t>olarak ;</w:t>
      </w:r>
      <w:proofErr w:type="gramEnd"/>
      <w:r w:rsidRPr="004B25A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3C1167" w:rsidRPr="004B25AB" w:rsidRDefault="003C1167" w:rsidP="003C1167">
      <w:pPr>
        <w:pStyle w:val="ListeParagraf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B25AB">
        <w:rPr>
          <w:rFonts w:asciiTheme="minorHAnsi" w:hAnsiTheme="minorHAnsi" w:cstheme="minorHAnsi"/>
          <w:sz w:val="22"/>
          <w:szCs w:val="22"/>
        </w:rPr>
        <w:t xml:space="preserve">Ünitelerle ilgili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What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Christine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found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Up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high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A1861" w:rsidRPr="004B25AB">
        <w:rPr>
          <w:rFonts w:asciiTheme="minorHAnsi" w:hAnsiTheme="minorHAnsi" w:cstheme="minorHAnsi"/>
          <w:b/>
          <w:sz w:val="22"/>
          <w:szCs w:val="22"/>
        </w:rPr>
        <w:t xml:space="preserve">ve </w:t>
      </w: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4B25AB">
        <w:rPr>
          <w:rFonts w:asciiTheme="minorHAnsi" w:hAnsiTheme="minorHAnsi" w:cstheme="minorHAnsi"/>
          <w:b/>
          <w:sz w:val="22"/>
          <w:szCs w:val="22"/>
        </w:rPr>
        <w:t xml:space="preserve">trap </w:t>
      </w:r>
      <w:r w:rsidRPr="004B25AB">
        <w:rPr>
          <w:rFonts w:asciiTheme="minorHAnsi" w:hAnsiTheme="minorHAnsi" w:cstheme="minorHAnsi"/>
          <w:sz w:val="22"/>
          <w:szCs w:val="22"/>
        </w:rPr>
        <w:t xml:space="preserve"> hikayeleri</w:t>
      </w:r>
      <w:proofErr w:type="gramEnd"/>
      <w:r w:rsidRPr="004B25AB">
        <w:rPr>
          <w:rFonts w:asciiTheme="minorHAnsi" w:hAnsiTheme="minorHAnsi" w:cstheme="minorHAnsi"/>
          <w:sz w:val="22"/>
          <w:szCs w:val="22"/>
        </w:rPr>
        <w:t xml:space="preserve">  okunup ilgili sorular çözülmüştür.</w:t>
      </w:r>
    </w:p>
    <w:p w:rsidR="003C1167" w:rsidRPr="004B25AB" w:rsidRDefault="003C1167" w:rsidP="003C116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53C3" w:rsidRPr="004B25AB" w:rsidRDefault="00F753C3" w:rsidP="002E2EBF">
      <w:pPr>
        <w:tabs>
          <w:tab w:val="left" w:pos="1418"/>
        </w:tabs>
        <w:ind w:right="-113"/>
        <w:rPr>
          <w:rFonts w:asciiTheme="minorHAnsi" w:hAnsiTheme="minorHAnsi" w:cstheme="minorHAnsi"/>
          <w:bCs/>
          <w:sz w:val="22"/>
          <w:szCs w:val="22"/>
        </w:rPr>
      </w:pPr>
    </w:p>
    <w:p w:rsidR="002E2EBF" w:rsidRPr="004B25AB" w:rsidRDefault="003C1167" w:rsidP="002E2EBF">
      <w:pPr>
        <w:tabs>
          <w:tab w:val="left" w:pos="1418"/>
        </w:tabs>
        <w:ind w:right="-11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B25AB">
        <w:rPr>
          <w:rFonts w:asciiTheme="minorHAnsi" w:hAnsiTheme="minorHAnsi" w:cstheme="minorHAnsi"/>
          <w:b/>
          <w:bCs/>
          <w:sz w:val="22"/>
          <w:szCs w:val="22"/>
          <w:u w:val="single"/>
        </w:rPr>
        <w:t>Dinleme becerisi olarak</w:t>
      </w:r>
      <w:r w:rsidR="002E2EBF" w:rsidRPr="004B25AB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9C6C5F" w:rsidRPr="004B25AB" w:rsidRDefault="002E2EBF" w:rsidP="009C6C5F">
      <w:pPr>
        <w:tabs>
          <w:tab w:val="left" w:pos="1418"/>
        </w:tabs>
        <w:ind w:right="-113"/>
        <w:rPr>
          <w:rFonts w:asciiTheme="minorHAnsi" w:hAnsiTheme="minorHAnsi" w:cstheme="minorHAnsi"/>
          <w:bCs/>
          <w:sz w:val="22"/>
          <w:szCs w:val="22"/>
        </w:rPr>
      </w:pPr>
      <w:r w:rsidRPr="004B25AB">
        <w:rPr>
          <w:rFonts w:asciiTheme="minorHAnsi" w:hAnsiTheme="minorHAnsi" w:cstheme="minorHAnsi"/>
          <w:bCs/>
          <w:sz w:val="22"/>
          <w:szCs w:val="22"/>
        </w:rPr>
        <w:t>Öğrenciler ünitelerdeki dinleme aktivitelerini yaptılar.</w:t>
      </w:r>
      <w:r w:rsidR="00C7098F" w:rsidRPr="004B25AB">
        <w:rPr>
          <w:rFonts w:asciiTheme="minorHAnsi" w:hAnsiTheme="minorHAnsi" w:cstheme="minorHAnsi"/>
          <w:bCs/>
          <w:sz w:val="22"/>
          <w:szCs w:val="22"/>
        </w:rPr>
        <w:t xml:space="preserve"> Ayrıca tüm </w:t>
      </w:r>
      <w:proofErr w:type="gramStart"/>
      <w:r w:rsidR="00C7098F" w:rsidRPr="004B25AB">
        <w:rPr>
          <w:rFonts w:asciiTheme="minorHAnsi" w:hAnsiTheme="minorHAnsi" w:cstheme="minorHAnsi"/>
          <w:bCs/>
          <w:sz w:val="22"/>
          <w:szCs w:val="22"/>
        </w:rPr>
        <w:t>ünitelerdeki  konulara</w:t>
      </w:r>
      <w:proofErr w:type="gramEnd"/>
      <w:r w:rsidR="00EE494A" w:rsidRPr="004B25AB">
        <w:rPr>
          <w:rFonts w:asciiTheme="minorHAnsi" w:hAnsiTheme="minorHAnsi" w:cstheme="minorHAnsi"/>
          <w:bCs/>
          <w:sz w:val="22"/>
          <w:szCs w:val="22"/>
        </w:rPr>
        <w:t xml:space="preserve"> ilişkin </w:t>
      </w:r>
      <w:r w:rsidR="00F753C3" w:rsidRPr="004B25AB">
        <w:rPr>
          <w:rFonts w:asciiTheme="minorHAnsi" w:hAnsiTheme="minorHAnsi" w:cstheme="minorHAnsi"/>
          <w:bCs/>
          <w:sz w:val="22"/>
          <w:szCs w:val="22"/>
        </w:rPr>
        <w:t>şarkı</w:t>
      </w:r>
      <w:r w:rsidR="00C7098F" w:rsidRPr="004B25AB">
        <w:rPr>
          <w:rFonts w:asciiTheme="minorHAnsi" w:hAnsiTheme="minorHAnsi" w:cstheme="minorHAnsi"/>
          <w:bCs/>
          <w:sz w:val="22"/>
          <w:szCs w:val="22"/>
        </w:rPr>
        <w:t>ları</w:t>
      </w:r>
      <w:r w:rsidR="00EE494A" w:rsidRPr="004B25AB">
        <w:rPr>
          <w:rFonts w:asciiTheme="minorHAnsi" w:hAnsiTheme="minorHAnsi" w:cstheme="minorHAnsi"/>
          <w:bCs/>
          <w:sz w:val="22"/>
          <w:szCs w:val="22"/>
        </w:rPr>
        <w:t xml:space="preserve"> dinleyip</w:t>
      </w:r>
      <w:r w:rsidR="00F753C3" w:rsidRPr="004B25AB">
        <w:rPr>
          <w:rFonts w:asciiTheme="minorHAnsi" w:hAnsiTheme="minorHAnsi" w:cstheme="minorHAnsi"/>
          <w:bCs/>
          <w:sz w:val="22"/>
          <w:szCs w:val="22"/>
        </w:rPr>
        <w:t xml:space="preserve"> söylediler. </w:t>
      </w:r>
    </w:p>
    <w:p w:rsidR="009C6C5F" w:rsidRPr="004B25AB" w:rsidRDefault="009C6C5F" w:rsidP="009C6C5F">
      <w:pPr>
        <w:tabs>
          <w:tab w:val="left" w:pos="1418"/>
        </w:tabs>
        <w:ind w:right="-113"/>
        <w:rPr>
          <w:rFonts w:asciiTheme="minorHAnsi" w:hAnsiTheme="minorHAnsi" w:cstheme="minorHAnsi"/>
          <w:bCs/>
          <w:sz w:val="22"/>
          <w:szCs w:val="22"/>
        </w:rPr>
      </w:pPr>
    </w:p>
    <w:p w:rsidR="009C6C5F" w:rsidRPr="004B25AB" w:rsidRDefault="006E3C01" w:rsidP="009C6C5F">
      <w:pPr>
        <w:tabs>
          <w:tab w:val="left" w:pos="1418"/>
        </w:tabs>
        <w:ind w:right="-113"/>
        <w:rPr>
          <w:rFonts w:asciiTheme="minorHAnsi" w:hAnsiTheme="minorHAnsi" w:cstheme="minorHAnsi"/>
          <w:bCs/>
          <w:sz w:val="22"/>
          <w:szCs w:val="22"/>
        </w:rPr>
      </w:pPr>
      <w:r w:rsidRPr="004B25AB">
        <w:rPr>
          <w:rFonts w:asciiTheme="minorHAnsi" w:hAnsiTheme="minorHAnsi" w:cstheme="minorHAnsi"/>
          <w:b/>
          <w:bCs/>
          <w:sz w:val="22"/>
          <w:szCs w:val="22"/>
          <w:u w:val="single"/>
        </w:rPr>
        <w:t>Ödevlendirme ve Proje</w:t>
      </w:r>
      <w:r w:rsidR="00C7098F" w:rsidRPr="004B25AB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9C6C5F" w:rsidRPr="004B25AB">
        <w:rPr>
          <w:rFonts w:asciiTheme="minorHAnsi" w:hAnsiTheme="minorHAnsi" w:cstheme="minorHAnsi"/>
          <w:sz w:val="22"/>
          <w:szCs w:val="22"/>
        </w:rPr>
        <w:t xml:space="preserve"> Öğrenilen bilgilerin pekiştirilmesi amacıyla </w:t>
      </w:r>
      <w:proofErr w:type="spellStart"/>
      <w:r w:rsidR="009C6C5F" w:rsidRPr="004B25AB">
        <w:rPr>
          <w:rFonts w:asciiTheme="minorHAnsi" w:hAnsiTheme="minorHAnsi" w:cstheme="minorHAnsi"/>
          <w:sz w:val="22"/>
          <w:szCs w:val="22"/>
        </w:rPr>
        <w:t>Workbook</w:t>
      </w:r>
      <w:proofErr w:type="spellEnd"/>
      <w:r w:rsidR="009C6C5F" w:rsidRPr="004B25AB">
        <w:rPr>
          <w:rFonts w:asciiTheme="minorHAnsi" w:hAnsiTheme="minorHAnsi" w:cstheme="minorHAnsi"/>
          <w:sz w:val="22"/>
          <w:szCs w:val="22"/>
        </w:rPr>
        <w:t xml:space="preserve"> (çalışma kitabından) ödevler verilmiştir.</w:t>
      </w:r>
    </w:p>
    <w:p w:rsidR="0004051B" w:rsidRPr="004B25AB" w:rsidRDefault="00CA1861" w:rsidP="009C6C5F">
      <w:pPr>
        <w:ind w:right="-113"/>
        <w:rPr>
          <w:rFonts w:asciiTheme="minorHAnsi" w:hAnsiTheme="minorHAnsi" w:cstheme="minorHAnsi"/>
          <w:sz w:val="22"/>
          <w:szCs w:val="22"/>
        </w:rPr>
      </w:pPr>
      <w:r w:rsidRPr="004B25AB">
        <w:rPr>
          <w:rFonts w:asciiTheme="minorHAnsi" w:hAnsiTheme="minorHAnsi" w:cstheme="minorHAnsi"/>
          <w:sz w:val="22"/>
          <w:szCs w:val="22"/>
        </w:rPr>
        <w:t>Koza çalışma kitabından ve diğer milli eğitim müfredatı kaynaklarından</w:t>
      </w:r>
      <w:r w:rsidR="009C6C5F" w:rsidRPr="004B25AB">
        <w:rPr>
          <w:rFonts w:asciiTheme="minorHAnsi" w:hAnsiTheme="minorHAnsi" w:cstheme="minorHAnsi"/>
          <w:sz w:val="22"/>
          <w:szCs w:val="22"/>
        </w:rPr>
        <w:t xml:space="preserve"> yeni kalıp ve yeni kelimeler anlatılmış, ödev verilmiş ve ilgili sorular çözülmüştür.</w:t>
      </w:r>
    </w:p>
    <w:p w:rsidR="00A2218D" w:rsidRPr="004B25AB" w:rsidRDefault="00A2218D" w:rsidP="009C6C5F">
      <w:pPr>
        <w:ind w:right="-11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B25AB">
        <w:rPr>
          <w:rFonts w:asciiTheme="minorHAnsi" w:hAnsiTheme="minorHAnsi" w:cstheme="minorHAnsi"/>
          <w:sz w:val="22"/>
          <w:szCs w:val="22"/>
        </w:rPr>
        <w:t>Öğrendiğimiz kelimelerin daha kalıcı hale gelmesi için haftalık olarak öğrendiğimiz kelimeleri içeren kelime listesi verilmiş ve öğrencilerden sözlük kullanarak bu kelimeleri bulmaları istenmiştir</w:t>
      </w:r>
    </w:p>
    <w:p w:rsidR="009C6C5F" w:rsidRPr="004B25AB" w:rsidRDefault="009C6C5F" w:rsidP="005C75B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B25AB">
        <w:rPr>
          <w:rFonts w:asciiTheme="minorHAnsi" w:hAnsiTheme="minorHAnsi" w:cstheme="minorHAnsi"/>
          <w:b/>
          <w:bCs/>
          <w:sz w:val="22"/>
          <w:szCs w:val="22"/>
          <w:u w:val="single"/>
        </w:rPr>
        <w:t>Konuşma becerisi olarak</w:t>
      </w:r>
      <w:r w:rsidR="005C05C9" w:rsidRPr="004B25AB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3C1167" w:rsidRPr="004B25A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4B25AB">
        <w:rPr>
          <w:rFonts w:asciiTheme="minorHAnsi" w:hAnsiTheme="minorHAnsi" w:cstheme="minorHAnsi"/>
          <w:sz w:val="22"/>
          <w:szCs w:val="22"/>
        </w:rPr>
        <w:t xml:space="preserve"> Ünitedeki </w:t>
      </w:r>
      <w:proofErr w:type="gramStart"/>
      <w:r w:rsidRPr="004B25AB">
        <w:rPr>
          <w:rFonts w:asciiTheme="minorHAnsi" w:hAnsiTheme="minorHAnsi" w:cstheme="minorHAnsi"/>
          <w:sz w:val="22"/>
          <w:szCs w:val="22"/>
        </w:rPr>
        <w:t>hikayeler</w:t>
      </w:r>
      <w:proofErr w:type="gramEnd"/>
      <w:r w:rsidRPr="004B25AB">
        <w:rPr>
          <w:rFonts w:asciiTheme="minorHAnsi" w:hAnsiTheme="minorHAnsi" w:cstheme="minorHAnsi"/>
          <w:sz w:val="22"/>
          <w:szCs w:val="22"/>
        </w:rPr>
        <w:t xml:space="preserve"> diyaloglar kurularak canlandırılmıştır.</w:t>
      </w:r>
    </w:p>
    <w:p w:rsidR="009C6C5F" w:rsidRPr="004B25AB" w:rsidRDefault="009C6C5F" w:rsidP="009C6C5F">
      <w:pPr>
        <w:pStyle w:val="ListeParagraf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B25AB">
        <w:rPr>
          <w:rFonts w:asciiTheme="minorHAnsi" w:hAnsiTheme="minorHAnsi" w:cstheme="minorHAnsi"/>
          <w:b/>
          <w:sz w:val="22"/>
          <w:szCs w:val="22"/>
        </w:rPr>
        <w:t xml:space="preserve">Yer bildiren edatlar </w:t>
      </w:r>
      <w:r w:rsidRPr="004B25AB">
        <w:rPr>
          <w:rFonts w:asciiTheme="minorHAnsi" w:hAnsiTheme="minorHAnsi" w:cstheme="minorHAnsi"/>
          <w:sz w:val="22"/>
          <w:szCs w:val="22"/>
        </w:rPr>
        <w:t>kullanarak diyaloglar kurulmuştur.</w:t>
      </w:r>
    </w:p>
    <w:p w:rsidR="009C6C5F" w:rsidRPr="004B25AB" w:rsidRDefault="009C6C5F" w:rsidP="009C6C5F">
      <w:pPr>
        <w:pStyle w:val="ListeParagraf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4B25AB">
        <w:rPr>
          <w:rFonts w:asciiTheme="minorHAnsi" w:hAnsiTheme="minorHAnsi" w:cstheme="minorHAnsi"/>
          <w:b/>
          <w:sz w:val="22"/>
          <w:szCs w:val="22"/>
        </w:rPr>
        <w:t>Speaking</w:t>
      </w:r>
      <w:proofErr w:type="spellEnd"/>
      <w:r w:rsidRPr="004B25AB">
        <w:rPr>
          <w:rFonts w:asciiTheme="minorHAnsi" w:hAnsiTheme="minorHAnsi" w:cstheme="minorHAnsi"/>
          <w:b/>
          <w:sz w:val="22"/>
          <w:szCs w:val="22"/>
        </w:rPr>
        <w:t xml:space="preserve"> derslerinde</w:t>
      </w:r>
      <w:r w:rsidRPr="004B25AB">
        <w:rPr>
          <w:rFonts w:asciiTheme="minorHAnsi" w:hAnsiTheme="minorHAnsi" w:cstheme="minorHAnsi"/>
          <w:sz w:val="22"/>
          <w:szCs w:val="22"/>
        </w:rPr>
        <w:t xml:space="preserve"> günlük yaptığımız rutinler hakkında konuşulmuştur. </w:t>
      </w:r>
      <w:r w:rsidR="00A2218D" w:rsidRPr="004B25AB">
        <w:rPr>
          <w:rFonts w:asciiTheme="minorHAnsi" w:hAnsiTheme="minorHAnsi" w:cstheme="minorHAnsi"/>
          <w:b/>
          <w:sz w:val="22"/>
          <w:szCs w:val="22"/>
        </w:rPr>
        <w:t xml:space="preserve">School </w:t>
      </w:r>
      <w:proofErr w:type="spellStart"/>
      <w:r w:rsidR="00A2218D" w:rsidRPr="004B25AB">
        <w:rPr>
          <w:rFonts w:asciiTheme="minorHAnsi" w:hAnsiTheme="minorHAnsi" w:cstheme="minorHAnsi"/>
          <w:b/>
          <w:sz w:val="22"/>
          <w:szCs w:val="22"/>
        </w:rPr>
        <w:t>days</w:t>
      </w:r>
      <w:proofErr w:type="spellEnd"/>
      <w:r w:rsidR="00A2218D" w:rsidRPr="004B25AB">
        <w:rPr>
          <w:rFonts w:asciiTheme="minorHAnsi" w:hAnsiTheme="minorHAnsi" w:cstheme="minorHAnsi"/>
          <w:sz w:val="22"/>
          <w:szCs w:val="22"/>
        </w:rPr>
        <w:t xml:space="preserve"> </w:t>
      </w:r>
      <w:r w:rsidR="005C75B3" w:rsidRPr="004B25AB">
        <w:rPr>
          <w:rFonts w:asciiTheme="minorHAnsi" w:hAnsiTheme="minorHAnsi" w:cstheme="minorHAnsi"/>
          <w:sz w:val="22"/>
          <w:szCs w:val="22"/>
        </w:rPr>
        <w:t xml:space="preserve">ünitemizde günleri ve okul derslerini tekrar çalıştık ve hangi gün hangi derse sahibiz bunlar hakkında </w:t>
      </w:r>
      <w:proofErr w:type="spellStart"/>
      <w:r w:rsidR="005C75B3" w:rsidRPr="004B25AB">
        <w:rPr>
          <w:rFonts w:asciiTheme="minorHAnsi" w:hAnsiTheme="minorHAnsi" w:cstheme="minorHAnsi"/>
          <w:b/>
          <w:sz w:val="22"/>
          <w:szCs w:val="22"/>
        </w:rPr>
        <w:t>Have</w:t>
      </w:r>
      <w:proofErr w:type="spellEnd"/>
      <w:r w:rsidR="005C75B3" w:rsidRPr="004B25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C75B3" w:rsidRPr="004B25AB">
        <w:rPr>
          <w:rFonts w:asciiTheme="minorHAnsi" w:hAnsiTheme="minorHAnsi" w:cstheme="minorHAnsi"/>
          <w:b/>
          <w:sz w:val="22"/>
          <w:szCs w:val="22"/>
        </w:rPr>
        <w:t>got</w:t>
      </w:r>
      <w:proofErr w:type="spellEnd"/>
      <w:r w:rsidR="005C75B3" w:rsidRPr="004B25AB">
        <w:rPr>
          <w:rFonts w:asciiTheme="minorHAnsi" w:hAnsiTheme="minorHAnsi" w:cstheme="minorHAnsi"/>
          <w:sz w:val="22"/>
          <w:szCs w:val="22"/>
        </w:rPr>
        <w:t xml:space="preserve"> kalıbını kullanarak konuşuldu. Daha sonra günün belirli zamanları öğrenildi( </w:t>
      </w:r>
      <w:proofErr w:type="spellStart"/>
      <w:r w:rsidR="005C75B3" w:rsidRPr="004B25AB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="005C75B3" w:rsidRPr="004B2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C75B3" w:rsidRPr="004B25A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5C75B3" w:rsidRPr="004B2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C75B3" w:rsidRPr="004B25AB">
        <w:rPr>
          <w:rFonts w:asciiTheme="minorHAnsi" w:hAnsiTheme="minorHAnsi" w:cstheme="minorHAnsi"/>
          <w:sz w:val="22"/>
          <w:szCs w:val="22"/>
        </w:rPr>
        <w:t>afternoon</w:t>
      </w:r>
      <w:proofErr w:type="spellEnd"/>
      <w:r w:rsidR="005C75B3" w:rsidRPr="004B25A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C75B3" w:rsidRPr="004B25AB">
        <w:rPr>
          <w:rFonts w:asciiTheme="minorHAnsi" w:hAnsiTheme="minorHAnsi" w:cstheme="minorHAnsi"/>
          <w:sz w:val="22"/>
          <w:szCs w:val="22"/>
        </w:rPr>
        <w:t>lunchtime</w:t>
      </w:r>
      <w:proofErr w:type="spellEnd"/>
      <w:r w:rsidR="005C75B3" w:rsidRPr="004B25A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C75B3" w:rsidRPr="004B25AB">
        <w:rPr>
          <w:rFonts w:asciiTheme="minorHAnsi" w:hAnsiTheme="minorHAnsi" w:cstheme="minorHAnsi"/>
          <w:sz w:val="22"/>
          <w:szCs w:val="22"/>
        </w:rPr>
        <w:t>dinner</w:t>
      </w:r>
      <w:proofErr w:type="spellEnd"/>
      <w:r w:rsidR="005C75B3" w:rsidRPr="004B25AB">
        <w:rPr>
          <w:rFonts w:asciiTheme="minorHAnsi" w:hAnsiTheme="minorHAnsi" w:cstheme="minorHAnsi"/>
          <w:sz w:val="22"/>
          <w:szCs w:val="22"/>
        </w:rPr>
        <w:t xml:space="preserve"> time, in </w:t>
      </w:r>
      <w:proofErr w:type="spellStart"/>
      <w:r w:rsidR="005C75B3" w:rsidRPr="004B25A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5C75B3" w:rsidRPr="004B2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C75B3" w:rsidRPr="004B25AB">
        <w:rPr>
          <w:rFonts w:asciiTheme="minorHAnsi" w:hAnsiTheme="minorHAnsi" w:cstheme="minorHAnsi"/>
          <w:sz w:val="22"/>
          <w:szCs w:val="22"/>
        </w:rPr>
        <w:t>morning</w:t>
      </w:r>
      <w:proofErr w:type="spellEnd"/>
      <w:r w:rsidR="005C75B3" w:rsidRPr="004B25AB">
        <w:rPr>
          <w:rFonts w:asciiTheme="minorHAnsi" w:hAnsiTheme="minorHAnsi" w:cstheme="minorHAnsi"/>
          <w:sz w:val="22"/>
          <w:szCs w:val="22"/>
        </w:rPr>
        <w:t>…)</w:t>
      </w:r>
      <w:r w:rsidR="00DC51F5" w:rsidRPr="004B25AB">
        <w:rPr>
          <w:rFonts w:asciiTheme="minorHAnsi" w:hAnsiTheme="minorHAnsi" w:cstheme="minorHAnsi"/>
          <w:sz w:val="22"/>
          <w:szCs w:val="22"/>
        </w:rPr>
        <w:t xml:space="preserve"> Dinleme ve konuşma bölümünde kitaptaki karakterlerin favori günleri ve gün içinde neler yaptıklarına dair konuşmalar dinlendi ve ilgili sorulara cevap verildi. Daha sonra öğrencilerin kendi favori günlerinden </w:t>
      </w:r>
      <w:proofErr w:type="gramStart"/>
      <w:r w:rsidR="00DC51F5" w:rsidRPr="004B25AB">
        <w:rPr>
          <w:rFonts w:asciiTheme="minorHAnsi" w:hAnsiTheme="minorHAnsi" w:cstheme="minorHAnsi"/>
          <w:sz w:val="22"/>
          <w:szCs w:val="22"/>
        </w:rPr>
        <w:t>ba</w:t>
      </w:r>
      <w:r w:rsidR="00A2218D" w:rsidRPr="004B25AB">
        <w:rPr>
          <w:rFonts w:asciiTheme="minorHAnsi" w:hAnsiTheme="minorHAnsi" w:cstheme="minorHAnsi"/>
          <w:sz w:val="22"/>
          <w:szCs w:val="22"/>
        </w:rPr>
        <w:t>hsedildi.Kitabımızın</w:t>
      </w:r>
      <w:proofErr w:type="gramEnd"/>
      <w:r w:rsidR="00A2218D" w:rsidRPr="004B25AB">
        <w:rPr>
          <w:rFonts w:asciiTheme="minorHAnsi" w:hAnsiTheme="minorHAnsi" w:cstheme="minorHAnsi"/>
          <w:sz w:val="22"/>
          <w:szCs w:val="22"/>
        </w:rPr>
        <w:t xml:space="preserve"> bilim bölümün</w:t>
      </w:r>
      <w:r w:rsidR="00DC51F5" w:rsidRPr="004B25AB">
        <w:rPr>
          <w:rFonts w:asciiTheme="minorHAnsi" w:hAnsiTheme="minorHAnsi" w:cstheme="minorHAnsi"/>
          <w:sz w:val="22"/>
          <w:szCs w:val="22"/>
        </w:rPr>
        <w:t>de gececi olan hayvanlar öğrenildi ve ilgili bir video izlendi.</w:t>
      </w:r>
    </w:p>
    <w:p w:rsidR="00F1365F" w:rsidRPr="004B25AB" w:rsidRDefault="00F1365F" w:rsidP="00F1365F">
      <w:pPr>
        <w:ind w:right="-11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60A8" w:rsidRPr="004B25AB" w:rsidRDefault="001C60A8" w:rsidP="00F1365F">
      <w:pPr>
        <w:ind w:right="-11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E2E06" w:rsidRPr="004B25AB" w:rsidRDefault="00B3624B" w:rsidP="00F1365F">
      <w:pPr>
        <w:ind w:right="-113"/>
        <w:rPr>
          <w:rFonts w:asciiTheme="minorHAnsi" w:hAnsiTheme="minorHAnsi" w:cstheme="minorHAnsi"/>
          <w:b/>
          <w:bCs/>
          <w:sz w:val="22"/>
          <w:szCs w:val="22"/>
        </w:rPr>
      </w:pPr>
      <w:r w:rsidRPr="004B25A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2E2E06" w:rsidRPr="004B25AB">
        <w:rPr>
          <w:rFonts w:asciiTheme="minorHAnsi" w:hAnsiTheme="minorHAnsi" w:cstheme="minorHAnsi"/>
          <w:b/>
          <w:bCs/>
          <w:sz w:val="22"/>
          <w:szCs w:val="22"/>
        </w:rPr>
        <w:t>İngilizce Zümresi</w:t>
      </w:r>
    </w:p>
    <w:p w:rsidR="002E2E06" w:rsidRPr="004B25AB" w:rsidRDefault="002E2E06" w:rsidP="00F1365F">
      <w:pPr>
        <w:ind w:right="-113"/>
        <w:rPr>
          <w:rFonts w:asciiTheme="minorHAnsi" w:hAnsiTheme="minorHAnsi" w:cstheme="minorHAnsi"/>
          <w:b/>
          <w:bCs/>
          <w:sz w:val="22"/>
          <w:szCs w:val="22"/>
        </w:rPr>
      </w:pPr>
    </w:p>
    <w:p w:rsidR="003B5D0E" w:rsidRPr="004B25AB" w:rsidRDefault="003B5D0E" w:rsidP="00EE494A">
      <w:pPr>
        <w:ind w:right="-113"/>
        <w:rPr>
          <w:rFonts w:asciiTheme="minorHAnsi" w:hAnsiTheme="minorHAnsi" w:cstheme="minorHAnsi"/>
          <w:bCs/>
          <w:sz w:val="22"/>
          <w:szCs w:val="22"/>
        </w:rPr>
      </w:pPr>
    </w:p>
    <w:p w:rsidR="00F1365F" w:rsidRPr="004B25AB" w:rsidRDefault="00F1365F" w:rsidP="0087671A">
      <w:pPr>
        <w:ind w:right="-113"/>
        <w:rPr>
          <w:rFonts w:asciiTheme="minorHAnsi" w:hAnsiTheme="minorHAnsi" w:cstheme="minorHAnsi"/>
          <w:bCs/>
          <w:sz w:val="22"/>
          <w:szCs w:val="22"/>
        </w:rPr>
      </w:pPr>
    </w:p>
    <w:p w:rsidR="00C7098F" w:rsidRPr="004B25AB" w:rsidRDefault="00C7098F" w:rsidP="0087671A">
      <w:pPr>
        <w:ind w:right="-113"/>
        <w:rPr>
          <w:rFonts w:asciiTheme="minorHAnsi" w:hAnsiTheme="minorHAnsi" w:cstheme="minorHAnsi"/>
          <w:bCs/>
          <w:sz w:val="22"/>
          <w:szCs w:val="22"/>
        </w:rPr>
      </w:pPr>
    </w:p>
    <w:p w:rsidR="00C7098F" w:rsidRPr="004B25AB" w:rsidRDefault="00C7098F" w:rsidP="0087671A">
      <w:pPr>
        <w:ind w:right="-113"/>
        <w:rPr>
          <w:rFonts w:asciiTheme="minorHAnsi" w:hAnsiTheme="minorHAnsi" w:cstheme="minorHAnsi"/>
          <w:bCs/>
          <w:sz w:val="22"/>
          <w:szCs w:val="22"/>
        </w:rPr>
      </w:pPr>
    </w:p>
    <w:p w:rsidR="00B45288" w:rsidRPr="004B25AB" w:rsidRDefault="00B45288" w:rsidP="00885692">
      <w:pPr>
        <w:rPr>
          <w:rFonts w:asciiTheme="minorHAnsi" w:hAnsiTheme="minorHAnsi" w:cstheme="minorHAnsi"/>
          <w:b/>
          <w:sz w:val="22"/>
          <w:szCs w:val="22"/>
        </w:rPr>
      </w:pPr>
    </w:p>
    <w:sectPr w:rsidR="00B45288" w:rsidRPr="004B25AB" w:rsidSect="00F07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A9" w:rsidRDefault="003738A9" w:rsidP="00403991">
      <w:r>
        <w:separator/>
      </w:r>
    </w:p>
  </w:endnote>
  <w:endnote w:type="continuationSeparator" w:id="0">
    <w:p w:rsidR="003738A9" w:rsidRDefault="003738A9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A9" w:rsidRDefault="003738A9" w:rsidP="00403991">
      <w:r>
        <w:separator/>
      </w:r>
    </w:p>
  </w:footnote>
  <w:footnote w:type="continuationSeparator" w:id="0">
    <w:p w:rsidR="003738A9" w:rsidRDefault="003738A9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3738A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3738A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3738A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43DA"/>
    <w:multiLevelType w:val="hybridMultilevel"/>
    <w:tmpl w:val="AB345A74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5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45BDC"/>
    <w:multiLevelType w:val="hybridMultilevel"/>
    <w:tmpl w:val="8BC699FA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9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F76A1"/>
    <w:multiLevelType w:val="hybridMultilevel"/>
    <w:tmpl w:val="377CE24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32A3E"/>
    <w:rsid w:val="0003370F"/>
    <w:rsid w:val="0004051B"/>
    <w:rsid w:val="00041337"/>
    <w:rsid w:val="00045993"/>
    <w:rsid w:val="00066EA5"/>
    <w:rsid w:val="00090A87"/>
    <w:rsid w:val="000A19A4"/>
    <w:rsid w:val="000C2593"/>
    <w:rsid w:val="000C7249"/>
    <w:rsid w:val="000E6E5F"/>
    <w:rsid w:val="00120D09"/>
    <w:rsid w:val="00135177"/>
    <w:rsid w:val="00143813"/>
    <w:rsid w:val="00144867"/>
    <w:rsid w:val="00146415"/>
    <w:rsid w:val="001537EF"/>
    <w:rsid w:val="0015573E"/>
    <w:rsid w:val="001835AE"/>
    <w:rsid w:val="001A4600"/>
    <w:rsid w:val="001A55EC"/>
    <w:rsid w:val="001B3C8C"/>
    <w:rsid w:val="001B71FA"/>
    <w:rsid w:val="001C60A8"/>
    <w:rsid w:val="001D5CA7"/>
    <w:rsid w:val="001E4B73"/>
    <w:rsid w:val="00207226"/>
    <w:rsid w:val="002127B5"/>
    <w:rsid w:val="00223FD6"/>
    <w:rsid w:val="0023144A"/>
    <w:rsid w:val="00242DD9"/>
    <w:rsid w:val="00247719"/>
    <w:rsid w:val="00256ACF"/>
    <w:rsid w:val="00291BBA"/>
    <w:rsid w:val="00296893"/>
    <w:rsid w:val="002E2E06"/>
    <w:rsid w:val="002E2EBF"/>
    <w:rsid w:val="00302295"/>
    <w:rsid w:val="0035471A"/>
    <w:rsid w:val="0035771C"/>
    <w:rsid w:val="003738A9"/>
    <w:rsid w:val="00394647"/>
    <w:rsid w:val="003B5D0E"/>
    <w:rsid w:val="003C1167"/>
    <w:rsid w:val="003C453E"/>
    <w:rsid w:val="003D6CC7"/>
    <w:rsid w:val="003E3739"/>
    <w:rsid w:val="003F18D9"/>
    <w:rsid w:val="003F2B94"/>
    <w:rsid w:val="00403991"/>
    <w:rsid w:val="00407E41"/>
    <w:rsid w:val="0042729E"/>
    <w:rsid w:val="00434837"/>
    <w:rsid w:val="00481EA8"/>
    <w:rsid w:val="00493372"/>
    <w:rsid w:val="004B2213"/>
    <w:rsid w:val="004B25AB"/>
    <w:rsid w:val="004C14B0"/>
    <w:rsid w:val="004C756E"/>
    <w:rsid w:val="004D55F3"/>
    <w:rsid w:val="004E48C1"/>
    <w:rsid w:val="004F0256"/>
    <w:rsid w:val="00505F69"/>
    <w:rsid w:val="00557BCA"/>
    <w:rsid w:val="00563E21"/>
    <w:rsid w:val="0057018E"/>
    <w:rsid w:val="005C05C9"/>
    <w:rsid w:val="005C0D11"/>
    <w:rsid w:val="005C33D4"/>
    <w:rsid w:val="005C75B3"/>
    <w:rsid w:val="005D25FD"/>
    <w:rsid w:val="005D680E"/>
    <w:rsid w:val="005D72D3"/>
    <w:rsid w:val="005F20FD"/>
    <w:rsid w:val="006235D4"/>
    <w:rsid w:val="00626086"/>
    <w:rsid w:val="00657C14"/>
    <w:rsid w:val="006608D1"/>
    <w:rsid w:val="00673372"/>
    <w:rsid w:val="006803B3"/>
    <w:rsid w:val="006E3C01"/>
    <w:rsid w:val="006F1484"/>
    <w:rsid w:val="00711905"/>
    <w:rsid w:val="007207B2"/>
    <w:rsid w:val="00730EE9"/>
    <w:rsid w:val="00740429"/>
    <w:rsid w:val="00767A27"/>
    <w:rsid w:val="00774162"/>
    <w:rsid w:val="008039A1"/>
    <w:rsid w:val="00810B12"/>
    <w:rsid w:val="00842459"/>
    <w:rsid w:val="008514E9"/>
    <w:rsid w:val="00860E13"/>
    <w:rsid w:val="00864C95"/>
    <w:rsid w:val="0087671A"/>
    <w:rsid w:val="00884904"/>
    <w:rsid w:val="00885692"/>
    <w:rsid w:val="0089775F"/>
    <w:rsid w:val="008B6418"/>
    <w:rsid w:val="008D4426"/>
    <w:rsid w:val="00903336"/>
    <w:rsid w:val="00904E34"/>
    <w:rsid w:val="00912BC6"/>
    <w:rsid w:val="0091349C"/>
    <w:rsid w:val="00942C8F"/>
    <w:rsid w:val="00943D6B"/>
    <w:rsid w:val="009607E0"/>
    <w:rsid w:val="00966905"/>
    <w:rsid w:val="0098071C"/>
    <w:rsid w:val="009B7090"/>
    <w:rsid w:val="009C05B6"/>
    <w:rsid w:val="009C6C5F"/>
    <w:rsid w:val="009F5E73"/>
    <w:rsid w:val="00A008BF"/>
    <w:rsid w:val="00A15335"/>
    <w:rsid w:val="00A15902"/>
    <w:rsid w:val="00A17AA3"/>
    <w:rsid w:val="00A21D96"/>
    <w:rsid w:val="00A2218D"/>
    <w:rsid w:val="00A36CF1"/>
    <w:rsid w:val="00A3763F"/>
    <w:rsid w:val="00A60DB5"/>
    <w:rsid w:val="00A80AF6"/>
    <w:rsid w:val="00A9114E"/>
    <w:rsid w:val="00A958BD"/>
    <w:rsid w:val="00AB13DD"/>
    <w:rsid w:val="00AC494D"/>
    <w:rsid w:val="00AD5AAF"/>
    <w:rsid w:val="00AE210F"/>
    <w:rsid w:val="00AF3CA6"/>
    <w:rsid w:val="00B10E1F"/>
    <w:rsid w:val="00B1608C"/>
    <w:rsid w:val="00B3624B"/>
    <w:rsid w:val="00B45288"/>
    <w:rsid w:val="00B4704C"/>
    <w:rsid w:val="00B63C1A"/>
    <w:rsid w:val="00B709DA"/>
    <w:rsid w:val="00B72195"/>
    <w:rsid w:val="00BA48D6"/>
    <w:rsid w:val="00BD180A"/>
    <w:rsid w:val="00BE172E"/>
    <w:rsid w:val="00C11031"/>
    <w:rsid w:val="00C1655A"/>
    <w:rsid w:val="00C57197"/>
    <w:rsid w:val="00C7098F"/>
    <w:rsid w:val="00C74ECF"/>
    <w:rsid w:val="00C75070"/>
    <w:rsid w:val="00C960A7"/>
    <w:rsid w:val="00CA1861"/>
    <w:rsid w:val="00CA3C91"/>
    <w:rsid w:val="00CB30CA"/>
    <w:rsid w:val="00CC388A"/>
    <w:rsid w:val="00CD4F4C"/>
    <w:rsid w:val="00CF60B7"/>
    <w:rsid w:val="00D03516"/>
    <w:rsid w:val="00D131FC"/>
    <w:rsid w:val="00D1543C"/>
    <w:rsid w:val="00D332F9"/>
    <w:rsid w:val="00D37255"/>
    <w:rsid w:val="00D46CC3"/>
    <w:rsid w:val="00D53332"/>
    <w:rsid w:val="00D57E23"/>
    <w:rsid w:val="00D61ACE"/>
    <w:rsid w:val="00D711E9"/>
    <w:rsid w:val="00D87A4F"/>
    <w:rsid w:val="00D91CEB"/>
    <w:rsid w:val="00D94944"/>
    <w:rsid w:val="00DA54A5"/>
    <w:rsid w:val="00DB247E"/>
    <w:rsid w:val="00DB2DDB"/>
    <w:rsid w:val="00DC51F5"/>
    <w:rsid w:val="00DC5E20"/>
    <w:rsid w:val="00DE5758"/>
    <w:rsid w:val="00E02899"/>
    <w:rsid w:val="00E068E6"/>
    <w:rsid w:val="00E27C12"/>
    <w:rsid w:val="00E37788"/>
    <w:rsid w:val="00E5377F"/>
    <w:rsid w:val="00E57BBC"/>
    <w:rsid w:val="00E72DA7"/>
    <w:rsid w:val="00EA412A"/>
    <w:rsid w:val="00EC4555"/>
    <w:rsid w:val="00EE494A"/>
    <w:rsid w:val="00EF50CB"/>
    <w:rsid w:val="00F07FDF"/>
    <w:rsid w:val="00F1365F"/>
    <w:rsid w:val="00F3380C"/>
    <w:rsid w:val="00F57755"/>
    <w:rsid w:val="00F60005"/>
    <w:rsid w:val="00F64276"/>
    <w:rsid w:val="00F6726D"/>
    <w:rsid w:val="00F73997"/>
    <w:rsid w:val="00F753C3"/>
    <w:rsid w:val="00FC04D2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0C6FFCC-7C7C-46AC-9458-F2172808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4</cp:revision>
  <cp:lastPrinted>2013-12-20T11:55:00Z</cp:lastPrinted>
  <dcterms:created xsi:type="dcterms:W3CDTF">2018-02-28T18:05:00Z</dcterms:created>
  <dcterms:modified xsi:type="dcterms:W3CDTF">2018-02-28T18:10:00Z</dcterms:modified>
</cp:coreProperties>
</file>